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00" w:rsidRPr="00CD0C00" w:rsidRDefault="00CD0C00" w:rsidP="00CD0C0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D0C00">
        <w:rPr>
          <w:rFonts w:ascii="Times New Roman" w:eastAsia="Times New Roman" w:hAnsi="Times New Roman" w:cs="Times New Roman"/>
          <w:b/>
          <w:bCs/>
          <w:kern w:val="36"/>
          <w:sz w:val="48"/>
          <w:szCs w:val="48"/>
        </w:rPr>
        <w:t>Online Slots: A Complete Guide to Modern Slot Gaming</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Introduction</w:t>
      </w:r>
    </w:p>
    <w:p w:rsid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 xml:space="preserve">Online slots have become one of </w:t>
      </w:r>
      <w:proofErr w:type="gramStart"/>
      <w:r w:rsidRPr="00CD0C0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 </w:t>
      </w:r>
      <w:proofErr w:type="gramEnd"/>
      <w:hyperlink r:id="rId4" w:tgtFrame="_blank" w:history="1">
        <w:r>
          <w:rPr>
            <w:rStyle w:val="Hyperlink"/>
            <w:rFonts w:ascii="Arial" w:hAnsi="Arial" w:cs="Arial"/>
            <w:color w:val="1155CC"/>
            <w:sz w:val="20"/>
            <w:szCs w:val="20"/>
          </w:rPr>
          <w:t>BOLA88</w:t>
        </w:r>
      </w:hyperlink>
      <w:r w:rsidRPr="00CD0C00">
        <w:rPr>
          <w:rFonts w:ascii="Times New Roman" w:eastAsia="Times New Roman" w:hAnsi="Times New Roman" w:cs="Times New Roman"/>
          <w:sz w:val="24"/>
          <w:szCs w:val="24"/>
        </w:rPr>
        <w:t xml:space="preserve"> popular forms of digital entertainment in the online gaming industry. They offer players an exciting combination of colorful graphics, engaging themes, and the opportunity to win prizes from the comfort of their homes. Unlike traditional slot machines found in land-based casinos, online slots are accessible through computers, smartphones, and tablets, making them convenient for players around the world.</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F894127" wp14:editId="12EACAC0">
            <wp:extent cx="5943600" cy="2618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618740"/>
                    </a:xfrm>
                    <a:prstGeom prst="rect">
                      <a:avLst/>
                    </a:prstGeom>
                  </pic:spPr>
                </pic:pic>
              </a:graphicData>
            </a:graphic>
          </wp:inline>
        </w:drawing>
      </w:r>
      <w:bookmarkStart w:id="0" w:name="_GoBack"/>
      <w:bookmarkEnd w:id="0"/>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What Are Online Slots?</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 xml:space="preserve">Online slots are digital versions of classic slot machines. Players spin reels containing various symbols, and winnings are determined by matching specific combinations across </w:t>
      </w:r>
      <w:proofErr w:type="spellStart"/>
      <w:r w:rsidRPr="00CD0C00">
        <w:rPr>
          <w:rFonts w:ascii="Times New Roman" w:eastAsia="Times New Roman" w:hAnsi="Times New Roman" w:cs="Times New Roman"/>
          <w:sz w:val="24"/>
          <w:szCs w:val="24"/>
        </w:rPr>
        <w:t>paylines</w:t>
      </w:r>
      <w:proofErr w:type="spellEnd"/>
      <w:r w:rsidRPr="00CD0C00">
        <w:rPr>
          <w:rFonts w:ascii="Times New Roman" w:eastAsia="Times New Roman" w:hAnsi="Times New Roman" w:cs="Times New Roman"/>
          <w:sz w:val="24"/>
          <w:szCs w:val="24"/>
        </w:rPr>
        <w:t>. Modern online slots feature advanced technology, including animations, sound effects, and interactive bonus rounds that enhance the overall gaming experience. With thousands of slot games available, players can choose from a wide range of themes such as adventure, fantasy, mythology, sports, and movies.</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How Online Slots Work</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 xml:space="preserve">Most online slots operate using Random Number Generator (RNG) technology. An RNG ensures that every spin is completely random and independent of previous results. This technology provides fairness and transparency, giving every player an equal chance of winning. Online slots also include important features such as </w:t>
      </w:r>
      <w:proofErr w:type="spellStart"/>
      <w:r w:rsidRPr="00CD0C00">
        <w:rPr>
          <w:rFonts w:ascii="Times New Roman" w:eastAsia="Times New Roman" w:hAnsi="Times New Roman" w:cs="Times New Roman"/>
          <w:sz w:val="24"/>
          <w:szCs w:val="24"/>
        </w:rPr>
        <w:t>paylines</w:t>
      </w:r>
      <w:proofErr w:type="spellEnd"/>
      <w:r w:rsidRPr="00CD0C00">
        <w:rPr>
          <w:rFonts w:ascii="Times New Roman" w:eastAsia="Times New Roman" w:hAnsi="Times New Roman" w:cs="Times New Roman"/>
          <w:sz w:val="24"/>
          <w:szCs w:val="24"/>
        </w:rPr>
        <w:t xml:space="preserve">, wild </w:t>
      </w:r>
      <w:hyperlink r:id="rId6" w:tgtFrame="_blank" w:history="1">
        <w:r>
          <w:rPr>
            <w:rStyle w:val="Hyperlink"/>
            <w:rFonts w:ascii="Arial" w:hAnsi="Arial" w:cs="Arial"/>
            <w:color w:val="1155CC"/>
            <w:sz w:val="20"/>
            <w:szCs w:val="20"/>
          </w:rPr>
          <w:t xml:space="preserve">Demo Slot </w:t>
        </w:r>
        <w:proofErr w:type="spellStart"/>
        <w:r>
          <w:rPr>
            <w:rStyle w:val="Hyperlink"/>
            <w:rFonts w:ascii="Arial" w:hAnsi="Arial" w:cs="Arial"/>
            <w:color w:val="1155CC"/>
            <w:sz w:val="20"/>
            <w:szCs w:val="20"/>
          </w:rPr>
          <w:t>Gacor</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Maxwin</w:t>
        </w:r>
        <w:proofErr w:type="spellEnd"/>
        <w:r>
          <w:rPr>
            <w:rStyle w:val="Hyperlink"/>
            <w:rFonts w:ascii="Arial" w:hAnsi="Arial" w:cs="Arial"/>
            <w:color w:val="1155CC"/>
            <w:sz w:val="20"/>
            <w:szCs w:val="20"/>
          </w:rPr>
          <w:t xml:space="preserve"> x1000</w:t>
        </w:r>
      </w:hyperlink>
      <w:r w:rsidRPr="00CD0C00">
        <w:rPr>
          <w:rFonts w:ascii="Times New Roman" w:eastAsia="Times New Roman" w:hAnsi="Times New Roman" w:cs="Times New Roman"/>
          <w:sz w:val="24"/>
          <w:szCs w:val="24"/>
        </w:rPr>
        <w:t>, scatter symbols, free spins, and bonus games that can increase excitement and potential rewards.</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lastRenderedPageBreak/>
        <w:t>Popular Types of Online Slots</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 xml:space="preserve">There are several categories of online slots available today. Classic slots are inspired by traditional three-reel machines and feature simple gameplay. Video slots offer advanced graphics, multiple </w:t>
      </w:r>
      <w:proofErr w:type="spellStart"/>
      <w:r w:rsidRPr="00CD0C00">
        <w:rPr>
          <w:rFonts w:ascii="Times New Roman" w:eastAsia="Times New Roman" w:hAnsi="Times New Roman" w:cs="Times New Roman"/>
          <w:sz w:val="24"/>
          <w:szCs w:val="24"/>
        </w:rPr>
        <w:t>paylines</w:t>
      </w:r>
      <w:proofErr w:type="spellEnd"/>
      <w:r w:rsidRPr="00CD0C00">
        <w:rPr>
          <w:rFonts w:ascii="Times New Roman" w:eastAsia="Times New Roman" w:hAnsi="Times New Roman" w:cs="Times New Roman"/>
          <w:sz w:val="24"/>
          <w:szCs w:val="24"/>
        </w:rPr>
        <w:t xml:space="preserve">, and bonus features. Progressive jackpot slots are especially popular because they allow players to compete for massive prize pools that grow over time. </w:t>
      </w:r>
      <w:proofErr w:type="spellStart"/>
      <w:r w:rsidRPr="00CD0C00">
        <w:rPr>
          <w:rFonts w:ascii="Times New Roman" w:eastAsia="Times New Roman" w:hAnsi="Times New Roman" w:cs="Times New Roman"/>
          <w:sz w:val="24"/>
          <w:szCs w:val="24"/>
        </w:rPr>
        <w:t>Megaways</w:t>
      </w:r>
      <w:proofErr w:type="spellEnd"/>
      <w:r w:rsidRPr="00CD0C00">
        <w:rPr>
          <w:rFonts w:ascii="Times New Roman" w:eastAsia="Times New Roman" w:hAnsi="Times New Roman" w:cs="Times New Roman"/>
          <w:sz w:val="24"/>
          <w:szCs w:val="24"/>
        </w:rPr>
        <w:t xml:space="preserve"> slots introduce thousands of possible winning combinations, creating dynamic and unpredictable gameplay.</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Benefits of Playing Online Slots</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One of the biggest advantages of online slots is convenience. Players can access their favorite games anytime and anywhere with an internet connection. Online casinos also provide a larger variety of games compared to physical casinos. Many platforms offer welcome bonuses, free spins, loyalty rewards, and promotional events that add extra value to the gaming experience. Additionally, players can choose games that fit their preferred betting budgets.</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Tips for Enjoying Online Slots</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Successful slot gaming begins with responsible bankroll management. Players should set a budget before playing and avoid chasing losses. It is also helpful to understand a game's RTP (Return to Player) percentage, as higher RTP slots generally provide better long-term value. Trying demo versions of slot games can help players learn features and gameplay mechanics without risking real money. Most importantly, players should view online slots as a form of entertainment rather than a guaranteed way to make money.</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The Future of Online Slots</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 xml:space="preserve">The online slot industry continues to evolve with new technologies. Developers are incorporating virtual reality, augmented reality, and mobile-first designs to create more immersive gaming experiences. Artificial intelligence is also being </w:t>
      </w:r>
      <w:hyperlink r:id="rId7" w:tgtFrame="_blank" w:history="1">
        <w:proofErr w:type="spellStart"/>
        <w:r>
          <w:rPr>
            <w:rStyle w:val="Hyperlink"/>
            <w:rFonts w:ascii="Arial" w:hAnsi="Arial" w:cs="Arial"/>
            <w:color w:val="1155CC"/>
            <w:sz w:val="20"/>
            <w:szCs w:val="20"/>
          </w:rPr>
          <w:t>alternatif</w:t>
        </w:r>
        <w:proofErr w:type="spellEnd"/>
        <w:r>
          <w:rPr>
            <w:rStyle w:val="Hyperlink"/>
            <w:rFonts w:ascii="Arial" w:hAnsi="Arial" w:cs="Arial"/>
            <w:color w:val="1155CC"/>
            <w:sz w:val="20"/>
            <w:szCs w:val="20"/>
          </w:rPr>
          <w:t xml:space="preserve"> bola88</w:t>
        </w:r>
      </w:hyperlink>
      <w:r>
        <w:rPr>
          <w:rFonts w:ascii="Arial" w:hAnsi="Arial" w:cs="Arial"/>
          <w:color w:val="1155CC"/>
          <w:sz w:val="20"/>
          <w:szCs w:val="20"/>
          <w:u w:val="single"/>
        </w:rPr>
        <w:t xml:space="preserve"> </w:t>
      </w:r>
      <w:r w:rsidRPr="00CD0C00">
        <w:rPr>
          <w:rFonts w:ascii="Times New Roman" w:eastAsia="Times New Roman" w:hAnsi="Times New Roman" w:cs="Times New Roman"/>
          <w:sz w:val="24"/>
          <w:szCs w:val="24"/>
        </w:rPr>
        <w:t>to personalize gameplay and improve user engagement. As technology advances, online slots are expected to become even more interactive and visually impressive.</w:t>
      </w:r>
    </w:p>
    <w:p w:rsidR="00CD0C00" w:rsidRPr="00CD0C00" w:rsidRDefault="00CD0C00" w:rsidP="00CD0C00">
      <w:pPr>
        <w:spacing w:before="100" w:beforeAutospacing="1" w:after="100" w:afterAutospacing="1" w:line="240" w:lineRule="auto"/>
        <w:outlineLvl w:val="1"/>
        <w:rPr>
          <w:rFonts w:ascii="Times New Roman" w:eastAsia="Times New Roman" w:hAnsi="Times New Roman" w:cs="Times New Roman"/>
          <w:b/>
          <w:bCs/>
          <w:sz w:val="36"/>
          <w:szCs w:val="36"/>
        </w:rPr>
      </w:pPr>
      <w:r w:rsidRPr="00CD0C00">
        <w:rPr>
          <w:rFonts w:ascii="Times New Roman" w:eastAsia="Times New Roman" w:hAnsi="Times New Roman" w:cs="Times New Roman"/>
          <w:b/>
          <w:bCs/>
          <w:sz w:val="36"/>
          <w:szCs w:val="36"/>
        </w:rPr>
        <w:t>Conclusion</w:t>
      </w:r>
    </w:p>
    <w:p w:rsidR="00CD0C00" w:rsidRPr="00CD0C00" w:rsidRDefault="00CD0C00" w:rsidP="00CD0C00">
      <w:pPr>
        <w:spacing w:before="100" w:beforeAutospacing="1" w:after="100" w:afterAutospacing="1" w:line="240" w:lineRule="auto"/>
        <w:rPr>
          <w:rFonts w:ascii="Times New Roman" w:eastAsia="Times New Roman" w:hAnsi="Times New Roman" w:cs="Times New Roman"/>
          <w:sz w:val="24"/>
          <w:szCs w:val="24"/>
        </w:rPr>
      </w:pPr>
      <w:r w:rsidRPr="00CD0C00">
        <w:rPr>
          <w:rFonts w:ascii="Times New Roman" w:eastAsia="Times New Roman" w:hAnsi="Times New Roman" w:cs="Times New Roman"/>
          <w:sz w:val="24"/>
          <w:szCs w:val="24"/>
        </w:rPr>
        <w:t>Online slots remain a favorite choice among online gaming enthusiasts due to their simplicity, entertainment value, and diverse range of themes. Whether players enjoy classic fruit machines or modern video slots with innovative features, there is something for everyone in the world of online slots. By choosing reputable gaming platforms and practicing responsible gaming habits, players can enjoy a safe and enjoyable slot gaming experience.</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00"/>
    <w:rsid w:val="00011047"/>
    <w:rsid w:val="0060590F"/>
    <w:rsid w:val="00CD0C00"/>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A1F81-F7A0-4644-A79B-73551E7F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0C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0C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0C00"/>
    <w:rPr>
      <w:rFonts w:ascii="Times New Roman" w:eastAsia="Times New Roman" w:hAnsi="Times New Roman" w:cs="Times New Roman"/>
      <w:b/>
      <w:bCs/>
      <w:sz w:val="36"/>
      <w:szCs w:val="36"/>
    </w:rPr>
  </w:style>
  <w:style w:type="paragraph" w:customStyle="1" w:styleId="isselectedend">
    <w:name w:val="isselectedend"/>
    <w:basedOn w:val="Normal"/>
    <w:rsid w:val="00CD0C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0C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0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veryou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veryouth.com/" TargetMode="External"/><Relationship Id="rId5" Type="http://schemas.openxmlformats.org/officeDocument/2006/relationships/image" Target="media/image1.png"/><Relationship Id="rId4" Type="http://schemas.openxmlformats.org/officeDocument/2006/relationships/hyperlink" Target="https://doveryout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2</cp:revision>
  <dcterms:created xsi:type="dcterms:W3CDTF">2026-06-13T15:22:00Z</dcterms:created>
  <dcterms:modified xsi:type="dcterms:W3CDTF">2026-06-13T15:24:00Z</dcterms:modified>
</cp:coreProperties>
</file>