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1CD" w:rsidRPr="00A00F98" w:rsidRDefault="00A00F98">
      <w:pPr>
        <w:rPr>
          <w:rFonts w:ascii="Cambria" w:hAnsi="Cambria" w:cs="Arial"/>
          <w:b/>
          <w:sz w:val="56"/>
          <w:szCs w:val="20"/>
        </w:rPr>
      </w:pPr>
      <w:r w:rsidRPr="00A00F98">
        <w:rPr>
          <w:rFonts w:ascii="Cambria" w:hAnsi="Cambria" w:cs="Arial"/>
          <w:b/>
          <w:sz w:val="56"/>
          <w:szCs w:val="20"/>
        </w:rPr>
        <w:t xml:space="preserve">Discover New Ways to Enjoy </w:t>
      </w:r>
      <w:proofErr w:type="spellStart"/>
      <w:r w:rsidRPr="00A00F98">
        <w:rPr>
          <w:rFonts w:ascii="Cambria" w:hAnsi="Cambria" w:cs="Arial"/>
          <w:b/>
          <w:sz w:val="56"/>
          <w:szCs w:val="20"/>
        </w:rPr>
        <w:t>KoiToto</w:t>
      </w:r>
      <w:proofErr w:type="spellEnd"/>
      <w:r w:rsidRPr="00A00F98">
        <w:rPr>
          <w:rFonts w:ascii="Cambria" w:hAnsi="Cambria" w:cs="Arial"/>
          <w:b/>
          <w:sz w:val="56"/>
          <w:szCs w:val="20"/>
        </w:rPr>
        <w:t xml:space="preserve"> Online Slots Every Day</w:t>
      </w:r>
    </w:p>
    <w:p w:rsidR="00A00F98" w:rsidRPr="00A00F98" w:rsidRDefault="00A00F98" w:rsidP="00A00F98">
      <w:pPr>
        <w:rPr>
          <w:rFonts w:ascii="Cambria" w:hAnsi="Cambria"/>
          <w:sz w:val="28"/>
        </w:rPr>
      </w:pPr>
      <w:proofErr w:type="spellStart"/>
      <w:r w:rsidRPr="00A00F98">
        <w:rPr>
          <w:rFonts w:ascii="Cambria" w:hAnsi="Cambria"/>
          <w:sz w:val="28"/>
        </w:rPr>
        <w:t>KoiToto</w:t>
      </w:r>
      <w:proofErr w:type="spellEnd"/>
      <w:r w:rsidRPr="00A00F98">
        <w:rPr>
          <w:rFonts w:ascii="Cambria" w:hAnsi="Cambria"/>
          <w:sz w:val="28"/>
        </w:rPr>
        <w:t xml:space="preserve"> online slots have become a popular choice among players looking for an entertaining digital casino experience. With a wide variety of slot themes, colorful graphics, and engaging </w:t>
      </w:r>
      <w:proofErr w:type="spellStart"/>
      <w:r w:rsidRPr="00A00F98">
        <w:rPr>
          <w:rFonts w:ascii="Cambria" w:hAnsi="Cambria"/>
          <w:sz w:val="28"/>
        </w:rPr>
        <w:t>gameplay</w:t>
      </w:r>
      <w:proofErr w:type="spellEnd"/>
      <w:r w:rsidRPr="00A00F98">
        <w:rPr>
          <w:rFonts w:ascii="Cambria" w:hAnsi="Cambria"/>
          <w:sz w:val="28"/>
        </w:rPr>
        <w:t xml:space="preserve"> mechanics, the platform offers something for both newcomers and experienced players. Many games feature creative storylines, immersive sound effects, and interactive bonus rounds that make every session feel unique. Players can explore classic fruit machines, adventure-themed slots, mythology-inspired titles, and modern video slots with advanced animations. The combination of accessibility and diverse game selections has helped </w:t>
      </w:r>
      <w:proofErr w:type="spellStart"/>
      <w:r w:rsidRPr="00A00F98">
        <w:rPr>
          <w:rFonts w:ascii="Cambria" w:hAnsi="Cambria"/>
          <w:sz w:val="28"/>
        </w:rPr>
        <w:t>KoiToto</w:t>
      </w:r>
      <w:proofErr w:type="spellEnd"/>
      <w:r w:rsidRPr="00A00F98">
        <w:rPr>
          <w:rFonts w:ascii="Cambria" w:hAnsi="Cambria"/>
          <w:sz w:val="28"/>
        </w:rPr>
        <w:t xml:space="preserve"> online slots gain attention among those who enjoy online casino entertainment</w:t>
      </w:r>
      <w:r>
        <w:rPr>
          <w:rFonts w:ascii="Cambria" w:hAnsi="Cambria"/>
          <w:sz w:val="28"/>
        </w:rPr>
        <w:t xml:space="preserve"> </w:t>
      </w:r>
      <w:hyperlink r:id="rId4" w:tgtFrame="_blank" w:history="1">
        <w:proofErr w:type="spellStart"/>
        <w:r>
          <w:rPr>
            <w:rStyle w:val="Hyperlink"/>
            <w:rFonts w:ascii="Arial" w:hAnsi="Arial" w:cs="Arial"/>
            <w:color w:val="1155CC"/>
            <w:sz w:val="20"/>
            <w:szCs w:val="20"/>
          </w:rPr>
          <w:t>koitoto</w:t>
        </w:r>
        <w:proofErr w:type="spellEnd"/>
      </w:hyperlink>
      <w:r w:rsidRPr="00A00F98">
        <w:rPr>
          <w:rFonts w:ascii="Cambria" w:hAnsi="Cambria"/>
          <w:sz w:val="28"/>
        </w:rPr>
        <w:t>.</w:t>
      </w:r>
    </w:p>
    <w:p w:rsidR="00A00F98" w:rsidRPr="00A00F98" w:rsidRDefault="00A00F98" w:rsidP="00A00F98">
      <w:pPr>
        <w:rPr>
          <w:rFonts w:ascii="Cambria" w:hAnsi="Cambria"/>
          <w:sz w:val="28"/>
        </w:rPr>
      </w:pPr>
    </w:p>
    <w:p w:rsidR="00A00F98" w:rsidRPr="00A00F98" w:rsidRDefault="00A00F98" w:rsidP="00A00F98">
      <w:pPr>
        <w:rPr>
          <w:rFonts w:ascii="Cambria" w:hAnsi="Cambria"/>
          <w:sz w:val="28"/>
        </w:rPr>
      </w:pPr>
      <w:r w:rsidRPr="00A00F98">
        <w:rPr>
          <w:rFonts w:ascii="Cambria" w:hAnsi="Cambria"/>
          <w:sz w:val="28"/>
        </w:rPr>
        <w:t xml:space="preserve">One of the key attractions of </w:t>
      </w:r>
      <w:proofErr w:type="spellStart"/>
      <w:r w:rsidRPr="00A00F98">
        <w:rPr>
          <w:rFonts w:ascii="Cambria" w:hAnsi="Cambria"/>
          <w:sz w:val="28"/>
        </w:rPr>
        <w:t>KoiToto</w:t>
      </w:r>
      <w:proofErr w:type="spellEnd"/>
      <w:r w:rsidRPr="00A00F98">
        <w:rPr>
          <w:rFonts w:ascii="Cambria" w:hAnsi="Cambria"/>
          <w:sz w:val="28"/>
        </w:rPr>
        <w:t xml:space="preserve"> online slots is the variety of </w:t>
      </w:r>
      <w:proofErr w:type="spellStart"/>
      <w:r w:rsidRPr="00A00F98">
        <w:rPr>
          <w:rFonts w:ascii="Cambria" w:hAnsi="Cambria"/>
          <w:sz w:val="28"/>
        </w:rPr>
        <w:t>gameplay</w:t>
      </w:r>
      <w:proofErr w:type="spellEnd"/>
      <w:r w:rsidRPr="00A00F98">
        <w:rPr>
          <w:rFonts w:ascii="Cambria" w:hAnsi="Cambria"/>
          <w:sz w:val="28"/>
        </w:rPr>
        <w:t xml:space="preserve"> features available across different titles. Many games include free spin rounds, expanding wild symbols, multipliers, cascading reels, and special bonus games that add excitement beyond standard reel spinning. These features can create dynamic gaming experiences by introducing new ways to interact with each game. Because every slot has its own mechanics, players have the opportunity to try different styles and discover the themes and bonus features they enjoy most. Regular updates to the game library also help keep the overall experience fresh and engaging for returning users</w:t>
      </w:r>
      <w:r>
        <w:rPr>
          <w:rFonts w:ascii="Cambria" w:hAnsi="Cambria"/>
          <w:sz w:val="28"/>
        </w:rPr>
        <w:t xml:space="preserve"> </w:t>
      </w:r>
      <w:hyperlink r:id="rId5" w:tgtFrame="_blank" w:history="1">
        <w:r>
          <w:rPr>
            <w:rStyle w:val="Hyperlink"/>
            <w:rFonts w:ascii="Arial" w:hAnsi="Arial" w:cs="Arial"/>
            <w:color w:val="1155CC"/>
            <w:sz w:val="20"/>
            <w:szCs w:val="20"/>
          </w:rPr>
          <w:t xml:space="preserve">slot </w:t>
        </w:r>
        <w:proofErr w:type="spellStart"/>
        <w:r>
          <w:rPr>
            <w:rStyle w:val="Hyperlink"/>
            <w:rFonts w:ascii="Arial" w:hAnsi="Arial" w:cs="Arial"/>
            <w:color w:val="1155CC"/>
            <w:sz w:val="20"/>
            <w:szCs w:val="20"/>
          </w:rPr>
          <w:t>gacor</w:t>
        </w:r>
        <w:proofErr w:type="spellEnd"/>
      </w:hyperlink>
      <w:r w:rsidRPr="00A00F98">
        <w:rPr>
          <w:rFonts w:ascii="Cambria" w:hAnsi="Cambria"/>
          <w:sz w:val="28"/>
        </w:rPr>
        <w:t>.</w:t>
      </w:r>
    </w:p>
    <w:p w:rsidR="00A00F98" w:rsidRPr="00A00F98" w:rsidRDefault="00A00F98" w:rsidP="00A00F98">
      <w:pPr>
        <w:rPr>
          <w:rFonts w:ascii="Cambria" w:hAnsi="Cambria"/>
          <w:sz w:val="28"/>
        </w:rPr>
      </w:pPr>
    </w:p>
    <w:p w:rsidR="00A00F98" w:rsidRPr="00A00F98" w:rsidRDefault="00A00F98" w:rsidP="00A00F98">
      <w:pPr>
        <w:rPr>
          <w:rFonts w:ascii="Cambria" w:hAnsi="Cambria"/>
          <w:sz w:val="28"/>
        </w:rPr>
      </w:pPr>
      <w:proofErr w:type="spellStart"/>
      <w:r w:rsidRPr="00A00F98">
        <w:rPr>
          <w:rFonts w:ascii="Cambria" w:hAnsi="Cambria"/>
          <w:sz w:val="28"/>
        </w:rPr>
        <w:t>KoiToto</w:t>
      </w:r>
      <w:proofErr w:type="spellEnd"/>
      <w:r w:rsidRPr="00A00F98">
        <w:rPr>
          <w:rFonts w:ascii="Cambria" w:hAnsi="Cambria"/>
          <w:sz w:val="28"/>
        </w:rPr>
        <w:t xml:space="preserve"> online slots are designed to provide a smooth experience across multiple devices, allowing players to enjoy their favorite games on desktop computers, laptops, tablets, and </w:t>
      </w:r>
      <w:proofErr w:type="spellStart"/>
      <w:r w:rsidRPr="00A00F98">
        <w:rPr>
          <w:rFonts w:ascii="Cambria" w:hAnsi="Cambria"/>
          <w:sz w:val="28"/>
        </w:rPr>
        <w:t>smartphones</w:t>
      </w:r>
      <w:proofErr w:type="spellEnd"/>
      <w:r w:rsidRPr="00A00F98">
        <w:rPr>
          <w:rFonts w:ascii="Cambria" w:hAnsi="Cambria"/>
          <w:sz w:val="28"/>
        </w:rPr>
        <w:t xml:space="preserve">. Responsive interfaces and optimized performance make it convenient to switch between devices without sacrificing </w:t>
      </w:r>
      <w:proofErr w:type="spellStart"/>
      <w:r w:rsidRPr="00A00F98">
        <w:rPr>
          <w:rFonts w:ascii="Cambria" w:hAnsi="Cambria"/>
          <w:sz w:val="28"/>
        </w:rPr>
        <w:t>gameplay</w:t>
      </w:r>
      <w:proofErr w:type="spellEnd"/>
      <w:r w:rsidRPr="00A00F98">
        <w:rPr>
          <w:rFonts w:ascii="Cambria" w:hAnsi="Cambria"/>
          <w:sz w:val="28"/>
        </w:rPr>
        <w:t xml:space="preserve"> quality. Fast loading times, intuitive navigation, and visually appealing layouts contribute to a User-friendly environment that </w:t>
      </w:r>
      <w:r w:rsidRPr="00A00F98">
        <w:rPr>
          <w:rFonts w:ascii="Cambria" w:hAnsi="Cambria"/>
          <w:sz w:val="28"/>
        </w:rPr>
        <w:lastRenderedPageBreak/>
        <w:t>allows players to browse available titles with ease. This flexibility enables users to enjoy online slots whenever and wherever they choose, provided they have a stable internet connection</w:t>
      </w:r>
      <w:r>
        <w:rPr>
          <w:rFonts w:ascii="Cambria" w:hAnsi="Cambria"/>
          <w:sz w:val="28"/>
        </w:rPr>
        <w:t xml:space="preserve"> </w:t>
      </w:r>
      <w:hyperlink r:id="rId6" w:tgtFrame="_blank" w:history="1">
        <w:proofErr w:type="spellStart"/>
        <w:r>
          <w:rPr>
            <w:rStyle w:val="Hyperlink"/>
            <w:rFonts w:ascii="Arial" w:hAnsi="Arial" w:cs="Arial"/>
            <w:color w:val="1155CC"/>
            <w:sz w:val="20"/>
            <w:szCs w:val="20"/>
          </w:rPr>
          <w:t>bandar</w:t>
        </w:r>
        <w:proofErr w:type="spellEnd"/>
        <w:r>
          <w:rPr>
            <w:rStyle w:val="Hyperlink"/>
            <w:rFonts w:ascii="Arial" w:hAnsi="Arial" w:cs="Arial"/>
            <w:color w:val="1155CC"/>
            <w:sz w:val="20"/>
            <w:szCs w:val="20"/>
          </w:rPr>
          <w:t xml:space="preserve"> slot</w:t>
        </w:r>
      </w:hyperlink>
      <w:r w:rsidRPr="00A00F98">
        <w:rPr>
          <w:rFonts w:ascii="Cambria" w:hAnsi="Cambria"/>
          <w:sz w:val="28"/>
        </w:rPr>
        <w:t>.</w:t>
      </w:r>
    </w:p>
    <w:p w:rsidR="00A00F98" w:rsidRPr="00A00F98" w:rsidRDefault="00A00F98" w:rsidP="00A00F98">
      <w:pPr>
        <w:rPr>
          <w:rFonts w:ascii="Cambria" w:hAnsi="Cambria"/>
          <w:sz w:val="28"/>
        </w:rPr>
      </w:pPr>
    </w:p>
    <w:p w:rsidR="00A00F98" w:rsidRPr="00A00F98" w:rsidRDefault="00A00F98" w:rsidP="00A00F98">
      <w:pPr>
        <w:rPr>
          <w:rFonts w:ascii="Cambria" w:hAnsi="Cambria"/>
          <w:sz w:val="28"/>
        </w:rPr>
      </w:pPr>
      <w:r w:rsidRPr="00A00F98">
        <w:rPr>
          <w:rFonts w:ascii="Cambria" w:hAnsi="Cambria"/>
          <w:sz w:val="28"/>
        </w:rPr>
        <w:t xml:space="preserve">Many players appreciate </w:t>
      </w:r>
      <w:proofErr w:type="spellStart"/>
      <w:r w:rsidRPr="00A00F98">
        <w:rPr>
          <w:rFonts w:ascii="Cambria" w:hAnsi="Cambria"/>
          <w:sz w:val="28"/>
        </w:rPr>
        <w:t>KoiToto</w:t>
      </w:r>
      <w:proofErr w:type="spellEnd"/>
      <w:r w:rsidRPr="00A00F98">
        <w:rPr>
          <w:rFonts w:ascii="Cambria" w:hAnsi="Cambria"/>
          <w:sz w:val="28"/>
        </w:rPr>
        <w:t xml:space="preserve"> online slots because of the wide range of game themes and entertainment options available. From fantasy adventures and ancient civilizations to ocean exploration, treasure hunts, and classic casino favorites, there are games designed to match many different preferences. Developers often introduce innovative visual effects, cinematic animations, and immersive audio to enhance the overall gaming atmosphere. Combined with engaging bonus mechanics, these elements help create memorable gaming sessions that keep players interested while exploring new releases alongside well-known slot favorites</w:t>
      </w:r>
      <w:r>
        <w:rPr>
          <w:rFonts w:ascii="Cambria" w:hAnsi="Cambria"/>
          <w:sz w:val="28"/>
        </w:rPr>
        <w:t xml:space="preserve"> </w:t>
      </w:r>
      <w:hyperlink r:id="rId7" w:tgtFrame="_blank" w:history="1">
        <w:proofErr w:type="spellStart"/>
        <w:r>
          <w:rPr>
            <w:rStyle w:val="Hyperlink"/>
            <w:rFonts w:ascii="Arial" w:hAnsi="Arial" w:cs="Arial"/>
            <w:color w:val="1155CC"/>
            <w:sz w:val="20"/>
            <w:szCs w:val="20"/>
          </w:rPr>
          <w:t>bandar</w:t>
        </w:r>
        <w:proofErr w:type="spellEnd"/>
        <w:r>
          <w:rPr>
            <w:rStyle w:val="Hyperlink"/>
            <w:rFonts w:ascii="Arial" w:hAnsi="Arial" w:cs="Arial"/>
            <w:color w:val="1155CC"/>
            <w:sz w:val="20"/>
            <w:szCs w:val="20"/>
          </w:rPr>
          <w:t xml:space="preserve"> slot </w:t>
        </w:r>
        <w:proofErr w:type="spellStart"/>
        <w:r>
          <w:rPr>
            <w:rStyle w:val="Hyperlink"/>
            <w:rFonts w:ascii="Arial" w:hAnsi="Arial" w:cs="Arial"/>
            <w:color w:val="1155CC"/>
            <w:sz w:val="20"/>
            <w:szCs w:val="20"/>
          </w:rPr>
          <w:t>gacor</w:t>
        </w:r>
        <w:proofErr w:type="spellEnd"/>
      </w:hyperlink>
      <w:r w:rsidRPr="00A00F98">
        <w:rPr>
          <w:rFonts w:ascii="Cambria" w:hAnsi="Cambria"/>
          <w:sz w:val="28"/>
        </w:rPr>
        <w:t>.</w:t>
      </w:r>
    </w:p>
    <w:p w:rsidR="00A00F98" w:rsidRPr="00A00F98" w:rsidRDefault="00A00F98" w:rsidP="00A00F98">
      <w:pPr>
        <w:rPr>
          <w:rFonts w:ascii="Cambria" w:hAnsi="Cambria"/>
          <w:sz w:val="28"/>
        </w:rPr>
      </w:pPr>
    </w:p>
    <w:p w:rsidR="00A00F98" w:rsidRPr="00A00F98" w:rsidRDefault="00A00F98" w:rsidP="00A00F98">
      <w:pPr>
        <w:rPr>
          <w:rFonts w:ascii="Cambria" w:hAnsi="Cambria"/>
          <w:sz w:val="28"/>
        </w:rPr>
      </w:pPr>
      <w:r w:rsidRPr="00A00F98">
        <w:rPr>
          <w:rFonts w:ascii="Cambria" w:hAnsi="Cambria"/>
          <w:sz w:val="28"/>
        </w:rPr>
        <w:t xml:space="preserve">Another reason for the popularity of </w:t>
      </w:r>
      <w:proofErr w:type="spellStart"/>
      <w:r w:rsidRPr="00A00F98">
        <w:rPr>
          <w:rFonts w:ascii="Cambria" w:hAnsi="Cambria"/>
          <w:sz w:val="28"/>
        </w:rPr>
        <w:t>KoiToto</w:t>
      </w:r>
      <w:proofErr w:type="spellEnd"/>
      <w:r w:rsidRPr="00A00F98">
        <w:rPr>
          <w:rFonts w:ascii="Cambria" w:hAnsi="Cambria"/>
          <w:sz w:val="28"/>
        </w:rPr>
        <w:t xml:space="preserve"> online slots is the availability of promotional offers and loyalty programs that may provide additional opportunities to explore different games. Depending on the platform's current promotions, players may encounter welcome bonuses, free spin campaigns, seasonal events, or reward programs designed to enhance the entertainment experience. Before participating in any promotion, it is important to carefully read the applicable terms and conditions, including wagering requirements, eligibility rules, and expiration dates. Understanding these details helps players make informed decisions about any promotional offers they choose to use.</w:t>
      </w:r>
    </w:p>
    <w:p w:rsidR="00A00F98" w:rsidRPr="00A00F98" w:rsidRDefault="00A00F98" w:rsidP="00A00F98">
      <w:pPr>
        <w:rPr>
          <w:rFonts w:ascii="Cambria" w:hAnsi="Cambria"/>
          <w:sz w:val="28"/>
        </w:rPr>
      </w:pPr>
    </w:p>
    <w:p w:rsidR="00A00F98" w:rsidRPr="00A00F98" w:rsidRDefault="00A00F98" w:rsidP="00A00F98">
      <w:pPr>
        <w:rPr>
          <w:rFonts w:ascii="Cambria" w:hAnsi="Cambria"/>
          <w:sz w:val="28"/>
        </w:rPr>
      </w:pPr>
      <w:r w:rsidRPr="00A00F98">
        <w:rPr>
          <w:rFonts w:ascii="Cambria" w:hAnsi="Cambria"/>
          <w:sz w:val="28"/>
        </w:rPr>
        <w:t xml:space="preserve">As with any form of gambling, it is important to approach </w:t>
      </w:r>
      <w:proofErr w:type="spellStart"/>
      <w:r w:rsidRPr="00A00F98">
        <w:rPr>
          <w:rFonts w:ascii="Cambria" w:hAnsi="Cambria"/>
          <w:sz w:val="28"/>
        </w:rPr>
        <w:t>KoiToto</w:t>
      </w:r>
      <w:proofErr w:type="spellEnd"/>
      <w:r w:rsidRPr="00A00F98">
        <w:rPr>
          <w:rFonts w:ascii="Cambria" w:hAnsi="Cambria"/>
          <w:sz w:val="28"/>
        </w:rPr>
        <w:t xml:space="preserve"> online slots responsibly. Online slots are games of chance, and outcomes are random, so there is no strategy that can guarantee winnings. Setting a budget, establishing time limits, and treating </w:t>
      </w:r>
      <w:proofErr w:type="spellStart"/>
      <w:r w:rsidRPr="00A00F98">
        <w:rPr>
          <w:rFonts w:ascii="Cambria" w:hAnsi="Cambria"/>
          <w:sz w:val="28"/>
        </w:rPr>
        <w:t>gameplay</w:t>
      </w:r>
      <w:proofErr w:type="spellEnd"/>
      <w:r w:rsidRPr="00A00F98">
        <w:rPr>
          <w:rFonts w:ascii="Cambria" w:hAnsi="Cambria"/>
          <w:sz w:val="28"/>
        </w:rPr>
        <w:t xml:space="preserve"> as entertainment rather than a source of income are sensible practices. Players should avoid chasing losses and should only gamble with money they can afford to lose. By maintaining </w:t>
      </w:r>
      <w:r w:rsidRPr="00A00F98">
        <w:rPr>
          <w:rFonts w:ascii="Cambria" w:hAnsi="Cambria"/>
          <w:sz w:val="28"/>
        </w:rPr>
        <w:lastRenderedPageBreak/>
        <w:t>responsible gaming habits and understanding the risks involved, players can better enjoy the entertainment value of online slots while keeping their gaming experience balanced and enjoyable</w:t>
      </w:r>
      <w:r>
        <w:rPr>
          <w:rFonts w:ascii="Cambria" w:hAnsi="Cambria"/>
          <w:sz w:val="28"/>
        </w:rPr>
        <w:t xml:space="preserve"> </w:t>
      </w:r>
      <w:hyperlink r:id="rId8" w:tgtFrame="_blank" w:history="1">
        <w:proofErr w:type="spellStart"/>
        <w:r>
          <w:rPr>
            <w:rStyle w:val="Hyperlink"/>
            <w:rFonts w:ascii="Arial" w:hAnsi="Arial" w:cs="Arial"/>
            <w:color w:val="1155CC"/>
            <w:sz w:val="20"/>
            <w:szCs w:val="20"/>
          </w:rPr>
          <w:t>situs</w:t>
        </w:r>
        <w:proofErr w:type="spellEnd"/>
        <w:r>
          <w:rPr>
            <w:rStyle w:val="Hyperlink"/>
            <w:rFonts w:ascii="Arial" w:hAnsi="Arial" w:cs="Arial"/>
            <w:color w:val="1155CC"/>
            <w:sz w:val="20"/>
            <w:szCs w:val="20"/>
          </w:rPr>
          <w:t xml:space="preserve"> </w:t>
        </w:r>
        <w:proofErr w:type="spellStart"/>
        <w:r>
          <w:rPr>
            <w:rStyle w:val="Hyperlink"/>
            <w:rFonts w:ascii="Arial" w:hAnsi="Arial" w:cs="Arial"/>
            <w:color w:val="1155CC"/>
            <w:sz w:val="20"/>
            <w:szCs w:val="20"/>
          </w:rPr>
          <w:t>gacor</w:t>
        </w:r>
        <w:proofErr w:type="spellEnd"/>
      </w:hyperlink>
      <w:r w:rsidRPr="00A00F98">
        <w:rPr>
          <w:rFonts w:ascii="Cambria" w:hAnsi="Cambria"/>
          <w:sz w:val="28"/>
        </w:rPr>
        <w:t>.</w:t>
      </w:r>
    </w:p>
    <w:sectPr w:rsidR="00A00F98" w:rsidRPr="00A00F98" w:rsidSect="00CE31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00F98"/>
    <w:rsid w:val="00A00F98"/>
    <w:rsid w:val="00CE31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1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0F98"/>
    <w:rPr>
      <w:color w:val="0000FF"/>
      <w:u w:val="single"/>
    </w:rPr>
  </w:style>
</w:styles>
</file>

<file path=word/webSettings.xml><?xml version="1.0" encoding="utf-8"?>
<w:webSettings xmlns:r="http://schemas.openxmlformats.org/officeDocument/2006/relationships" xmlns:w="http://schemas.openxmlformats.org/wordprocessingml/2006/main">
  <w:divs>
    <w:div w:id="255094940">
      <w:bodyDiv w:val="1"/>
      <w:marLeft w:val="0"/>
      <w:marRight w:val="0"/>
      <w:marTop w:val="0"/>
      <w:marBottom w:val="0"/>
      <w:divBdr>
        <w:top w:val="none" w:sz="0" w:space="0" w:color="auto"/>
        <w:left w:val="none" w:sz="0" w:space="0" w:color="auto"/>
        <w:bottom w:val="none" w:sz="0" w:space="0" w:color="auto"/>
        <w:right w:val="none" w:sz="0" w:space="0" w:color="auto"/>
      </w:divBdr>
      <w:divsChild>
        <w:div w:id="617297897">
          <w:marLeft w:val="0"/>
          <w:marRight w:val="0"/>
          <w:marTop w:val="0"/>
          <w:marBottom w:val="0"/>
          <w:divBdr>
            <w:top w:val="single" w:sz="8" w:space="0" w:color="999999"/>
            <w:left w:val="none" w:sz="0" w:space="0" w:color="auto"/>
            <w:bottom w:val="none" w:sz="0" w:space="0" w:color="auto"/>
            <w:right w:val="none" w:sz="0" w:space="0" w:color="auto"/>
          </w:divBdr>
          <w:divsChild>
            <w:div w:id="593980548">
              <w:marLeft w:val="0"/>
              <w:marRight w:val="0"/>
              <w:marTop w:val="187"/>
              <w:marBottom w:val="0"/>
              <w:divBdr>
                <w:top w:val="none" w:sz="0" w:space="0" w:color="auto"/>
                <w:left w:val="none" w:sz="0" w:space="0" w:color="auto"/>
                <w:bottom w:val="none" w:sz="0" w:space="0" w:color="auto"/>
                <w:right w:val="none" w:sz="0" w:space="0" w:color="auto"/>
              </w:divBdr>
              <w:divsChild>
                <w:div w:id="2133087466">
                  <w:marLeft w:val="0"/>
                  <w:marRight w:val="0"/>
                  <w:marTop w:val="187"/>
                  <w:marBottom w:val="0"/>
                  <w:divBdr>
                    <w:top w:val="dashed" w:sz="12" w:space="3" w:color="FF0000"/>
                    <w:left w:val="dashed" w:sz="12" w:space="3" w:color="FF0000"/>
                    <w:bottom w:val="dashed" w:sz="12" w:space="3" w:color="FF0000"/>
                    <w:right w:val="dashed" w:sz="12" w:space="3" w:color="FF0000"/>
                  </w:divBdr>
                  <w:divsChild>
                    <w:div w:id="13570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xenkitchen.co/" TargetMode="External"/><Relationship Id="rId3" Type="http://schemas.openxmlformats.org/officeDocument/2006/relationships/webSettings" Target="webSettings.xml"/><Relationship Id="rId7" Type="http://schemas.openxmlformats.org/officeDocument/2006/relationships/hyperlink" Target="https://vixenkitchen.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xenkitchen.co/" TargetMode="External"/><Relationship Id="rId5" Type="http://schemas.openxmlformats.org/officeDocument/2006/relationships/hyperlink" Target="https://vixenkitchen.co/" TargetMode="External"/><Relationship Id="rId10" Type="http://schemas.openxmlformats.org/officeDocument/2006/relationships/theme" Target="theme/theme1.xml"/><Relationship Id="rId4" Type="http://schemas.openxmlformats.org/officeDocument/2006/relationships/hyperlink" Target="https://vixenkitchen.c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2026-07-08T08:44:00Z</dcterms:created>
  <dcterms:modified xsi:type="dcterms:W3CDTF">2026-07-08T08:46:00Z</dcterms:modified>
</cp:coreProperties>
</file>